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80A4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A86822">
        <w:rPr>
          <w:rFonts w:ascii="Times New Roman" w:hAnsi="Times New Roman"/>
          <w:b/>
          <w:sz w:val="24"/>
          <w:szCs w:val="24"/>
        </w:rPr>
        <w:t>.26.1.</w:t>
      </w:r>
      <w:r w:rsidR="002E02B6">
        <w:rPr>
          <w:rFonts w:ascii="Times New Roman" w:hAnsi="Times New Roman"/>
          <w:b/>
          <w:sz w:val="24"/>
          <w:szCs w:val="24"/>
        </w:rPr>
        <w:t>1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2E02B6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2E02B6">
        <w:rPr>
          <w:rFonts w:ascii="Times New Roman" w:hAnsi="Times New Roman"/>
          <w:sz w:val="24"/>
          <w:szCs w:val="24"/>
        </w:rPr>
        <w:t>3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p w:rsidR="00872026" w:rsidRDefault="00872026" w:rsidP="002F00D5">
      <w:pPr>
        <w:spacing w:after="0" w:line="240" w:lineRule="auto"/>
        <w:ind w:right="-284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tbl>
      <w:tblPr>
        <w:tblW w:w="960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27"/>
        <w:gridCol w:w="2400"/>
        <w:gridCol w:w="709"/>
        <w:gridCol w:w="1151"/>
        <w:gridCol w:w="1116"/>
        <w:gridCol w:w="1116"/>
        <w:gridCol w:w="1116"/>
      </w:tblGrid>
      <w:tr w:rsidR="00D941C3" w:rsidRPr="00D74773" w:rsidTr="005F2126">
        <w:trPr>
          <w:trHeight w:val="1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C3" w:rsidRPr="00D74773" w:rsidRDefault="00D941C3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1C3" w:rsidRPr="00D74773" w:rsidRDefault="00D941C3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C3" w:rsidRPr="00D74773" w:rsidRDefault="00D941C3" w:rsidP="006934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C3" w:rsidRPr="00D74773" w:rsidRDefault="00D941C3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3" w:rsidRPr="00514CA2" w:rsidRDefault="00D941C3" w:rsidP="006934DE">
            <w:pPr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wartość jednostkowa netto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3" w:rsidRPr="00514CA2" w:rsidRDefault="00D941C3" w:rsidP="006934DE">
            <w:pPr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netto ogółem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3x  kol. 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3" w:rsidRPr="00514CA2" w:rsidRDefault="00D941C3" w:rsidP="006934DE">
            <w:pPr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podatek vat (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podać kwotę podatku vat</w:t>
            </w:r>
            <w:r w:rsidRPr="00514C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3" w:rsidRPr="00514CA2" w:rsidRDefault="00D941C3" w:rsidP="006934DE">
            <w:pPr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brutto ogółem                      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5 + kol. 6)</w:t>
            </w: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OKI B731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OKI 45439002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OKI MB562 DNW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OKI 45807111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OKI MB562 DNW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Bęben OKI 44574302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HP LJ 1015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Q2612A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CE740A 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CE741A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CE742A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CE743A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CF460X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CF461X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Zespół przenoszenia P1B93A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Zespół utrwalacza P1B92A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Pojemnik na zużyty toner HP P1B94A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CF360X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CF361X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CF362X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CF363X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Zespół utrwalacza B5L36A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Moduł zbiorczy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toneru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B5L37A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W2120X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</w:t>
            </w:r>
            <w:r w:rsidRPr="00E91E41">
              <w:rPr>
                <w:rFonts w:ascii="Arial" w:hAnsi="Arial" w:cs="Arial"/>
                <w:color w:val="000000"/>
                <w:sz w:val="20"/>
              </w:rPr>
              <w:lastRenderedPageBreak/>
              <w:t>M554dn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lastRenderedPageBreak/>
              <w:t>Toner HP W2121X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W2122X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W2123X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Enterprise M608dn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CF237Y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C3" w:rsidRPr="00E91E41" w:rsidRDefault="00D941C3" w:rsidP="007C776C">
            <w:pPr>
              <w:jc w:val="center"/>
            </w:pPr>
            <w:r w:rsidRPr="00E91E41">
              <w:t xml:space="preserve">HP </w:t>
            </w:r>
            <w:proofErr w:type="spellStart"/>
            <w:r w:rsidRPr="00E91E41">
              <w:t>LaserJet</w:t>
            </w:r>
            <w:proofErr w:type="spellEnd"/>
            <w:r w:rsidRPr="00E91E41">
              <w:t xml:space="preserve"> Pro M404DN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HP CF259X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91E41">
              <w:rPr>
                <w:rFonts w:ascii="Arial" w:hAnsi="Arial" w:cs="Arial"/>
                <w:sz w:val="20"/>
              </w:rPr>
              <w:t>XeroX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VersaLink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C7025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Xerox 106R03745 (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black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91E41">
              <w:rPr>
                <w:rFonts w:ascii="Arial" w:hAnsi="Arial" w:cs="Arial"/>
                <w:sz w:val="20"/>
              </w:rPr>
              <w:t>XeroX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VersaLink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C7025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Pojemnik na zużyty toner (115R00128)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Canon </w:t>
            </w:r>
            <w:proofErr w:type="spellStart"/>
            <w:r w:rsidRPr="00E91E41">
              <w:rPr>
                <w:rFonts w:ascii="Arial" w:hAnsi="Arial" w:cs="Arial"/>
                <w:sz w:val="20"/>
              </w:rPr>
              <w:t>ImageRunner</w:t>
            </w:r>
            <w:proofErr w:type="spellEnd"/>
            <w:r w:rsidRPr="00E91E41">
              <w:rPr>
                <w:rFonts w:ascii="Arial" w:hAnsi="Arial" w:cs="Arial"/>
                <w:sz w:val="20"/>
              </w:rPr>
              <w:t xml:space="preserve"> 2520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Toner C-EXV 33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 xml:space="preserve">Panasonic KX-MB2230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cs="Calibri"/>
              </w:rPr>
            </w:pPr>
            <w:r w:rsidRPr="00E91E41">
              <w:rPr>
                <w:rFonts w:cs="Calibri"/>
              </w:rPr>
              <w:t>Toner KX-FAT430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>Telefon Panasonic Model KX-TG8070PD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Akumulator AAA, HR03, min. 700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mAh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1.2V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D941C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Baterie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Alkaline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AAA 1.5 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41C3" w:rsidRPr="00E91E41" w:rsidTr="00A9791E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1E41">
              <w:rPr>
                <w:rFonts w:ascii="Arial" w:hAnsi="Arial" w:cs="Arial"/>
                <w:color w:val="000000"/>
                <w:sz w:val="20"/>
              </w:rPr>
              <w:t xml:space="preserve">Baterie </w:t>
            </w:r>
            <w:proofErr w:type="spellStart"/>
            <w:r w:rsidRPr="00E91E41">
              <w:rPr>
                <w:rFonts w:ascii="Arial" w:hAnsi="Arial" w:cs="Arial"/>
                <w:color w:val="000000"/>
                <w:sz w:val="20"/>
              </w:rPr>
              <w:t>Alkaline</w:t>
            </w:r>
            <w:proofErr w:type="spellEnd"/>
            <w:r w:rsidRPr="00E91E41">
              <w:rPr>
                <w:rFonts w:ascii="Arial" w:hAnsi="Arial" w:cs="Arial"/>
                <w:color w:val="000000"/>
                <w:sz w:val="20"/>
              </w:rPr>
              <w:t xml:space="preserve"> AA 1.5 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  <w:r w:rsidRPr="00E91E4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C3" w:rsidRPr="00E91E41" w:rsidRDefault="00D941C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1B33" w:rsidRPr="00E91E41" w:rsidTr="00A979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1B33" w:rsidRPr="00E91E41" w:rsidRDefault="00481B33" w:rsidP="007C77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941C3" w:rsidRDefault="00D941C3" w:rsidP="00D941C3">
      <w:pPr>
        <w:jc w:val="both"/>
        <w:rPr>
          <w:b/>
        </w:rPr>
      </w:pPr>
      <w:bookmarkStart w:id="0" w:name="_GoBack"/>
      <w:bookmarkEnd w:id="0"/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41F76" w:rsidRDefault="00D2389C" w:rsidP="00A41F76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11326E"/>
    <w:rsid w:val="00131DD5"/>
    <w:rsid w:val="001C0303"/>
    <w:rsid w:val="00200E52"/>
    <w:rsid w:val="0021509C"/>
    <w:rsid w:val="002E02B6"/>
    <w:rsid w:val="002E3B35"/>
    <w:rsid w:val="002E55A9"/>
    <w:rsid w:val="002F00D5"/>
    <w:rsid w:val="0033512B"/>
    <w:rsid w:val="003E13D6"/>
    <w:rsid w:val="00411343"/>
    <w:rsid w:val="00463763"/>
    <w:rsid w:val="00481B33"/>
    <w:rsid w:val="004A706F"/>
    <w:rsid w:val="004C56E8"/>
    <w:rsid w:val="00514CA2"/>
    <w:rsid w:val="005358D4"/>
    <w:rsid w:val="005955FE"/>
    <w:rsid w:val="005D6D27"/>
    <w:rsid w:val="005F2126"/>
    <w:rsid w:val="006E2B1D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9791E"/>
    <w:rsid w:val="00AB01CA"/>
    <w:rsid w:val="00AC084E"/>
    <w:rsid w:val="00AC2540"/>
    <w:rsid w:val="00AD34DC"/>
    <w:rsid w:val="00AF255B"/>
    <w:rsid w:val="00B01640"/>
    <w:rsid w:val="00B12490"/>
    <w:rsid w:val="00B35F22"/>
    <w:rsid w:val="00B7742D"/>
    <w:rsid w:val="00B9203F"/>
    <w:rsid w:val="00BB0F71"/>
    <w:rsid w:val="00BC41F9"/>
    <w:rsid w:val="00C41A1C"/>
    <w:rsid w:val="00C56B6C"/>
    <w:rsid w:val="00CA385B"/>
    <w:rsid w:val="00D2389C"/>
    <w:rsid w:val="00D4628C"/>
    <w:rsid w:val="00D56B34"/>
    <w:rsid w:val="00D73DE7"/>
    <w:rsid w:val="00D74773"/>
    <w:rsid w:val="00D941C3"/>
    <w:rsid w:val="00E31890"/>
    <w:rsid w:val="00E4018D"/>
    <w:rsid w:val="00E4720A"/>
    <w:rsid w:val="00E64C5A"/>
    <w:rsid w:val="00E8285F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696-9F0F-4B00-BF2C-14F606A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17</cp:revision>
  <cp:lastPrinted>2022-04-19T13:01:00Z</cp:lastPrinted>
  <dcterms:created xsi:type="dcterms:W3CDTF">2022-03-15T09:12:00Z</dcterms:created>
  <dcterms:modified xsi:type="dcterms:W3CDTF">2023-03-03T12:46:00Z</dcterms:modified>
</cp:coreProperties>
</file>